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EAE" w14:textId="77777777" w:rsidR="007308D4" w:rsidRPr="00550FC4" w:rsidRDefault="007308D4" w:rsidP="0073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7308D4" w:rsidRPr="00550FC4" w14:paraId="2E4B9473" w14:textId="77777777" w:rsidTr="00CE2A24">
        <w:tc>
          <w:tcPr>
            <w:tcW w:w="10123" w:type="dxa"/>
            <w:gridSpan w:val="4"/>
          </w:tcPr>
          <w:p w14:paraId="04CFADCF" w14:textId="77777777" w:rsidR="007308D4" w:rsidRPr="00550FC4" w:rsidRDefault="007308D4" w:rsidP="00CE2A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1517F" w:rsidRPr="00550FC4" w14:paraId="0D01F8AB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248AC6BD" w14:textId="77777777" w:rsidR="0001517F" w:rsidRPr="00550FC4" w:rsidRDefault="0001517F" w:rsidP="0001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AF6F4A8" w14:textId="77777777" w:rsidR="0001517F" w:rsidRPr="00550FC4" w:rsidRDefault="0001517F" w:rsidP="000151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6F14D37B" w14:textId="4D0884CA" w:rsidR="0001517F" w:rsidRPr="00550FC4" w:rsidRDefault="0001517F" w:rsidP="0001517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Газове паливо (природній газ) (Класифікація за ДК 021:2015:09120000-6 «Газове паливо»)</w:t>
            </w:r>
          </w:p>
        </w:tc>
      </w:tr>
      <w:tr w:rsidR="0001517F" w:rsidRPr="00550FC4" w14:paraId="7D93360A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FAD69A7" w14:textId="77777777" w:rsidR="0001517F" w:rsidRPr="00550FC4" w:rsidRDefault="0001517F" w:rsidP="0001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5ABAE19D" w14:textId="77777777" w:rsidR="0001517F" w:rsidRPr="00550FC4" w:rsidRDefault="0001517F" w:rsidP="0001517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261B1D22" w14:textId="2F98B080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З метою організації відповідних умов праці та забезпечення невідкладних потреб ГУ ДПС в Івано-Франківській області на 202</w:t>
            </w:r>
            <w:r w:rsidR="00D40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 рік, існує потреба у закупівлі Газового палива</w:t>
            </w:r>
            <w:r w:rsidR="00B06B12">
              <w:rPr>
                <w:rFonts w:ascii="Times New Roman" w:hAnsi="Times New Roman" w:cs="Times New Roman"/>
                <w:sz w:val="28"/>
                <w:szCs w:val="28"/>
              </w:rPr>
              <w:t xml:space="preserve"> (природного газу)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. Для забезпечення існуючої потреби, замовником ГУ ДПС в Івано-Франківській області було організовано та проведено </w:t>
            </w:r>
            <w:r w:rsidR="00550FC4">
              <w:rPr>
                <w:rFonts w:ascii="Times New Roman" w:hAnsi="Times New Roman" w:cs="Times New Roman"/>
                <w:sz w:val="28"/>
                <w:szCs w:val="28"/>
              </w:rPr>
              <w:t>відкриті торги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 за предметом: Газове паливо (природній газ) (Класифікація за ДК 021:2015:09120000-6 «Газове паливо»).</w:t>
            </w:r>
          </w:p>
          <w:p w14:paraId="793956C6" w14:textId="068EFB8E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1. Очікувана вартість: </w:t>
            </w:r>
            <w:r w:rsidR="00D260B5"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1 800 000,00 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14:paraId="27C2D754" w14:textId="094DF5CE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1. Строк поставки товару: по 3</w:t>
            </w:r>
            <w:r w:rsidR="004128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28A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12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2C882228" w14:textId="78CB6C7B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2. Форма оплати – «</w:t>
            </w:r>
            <w:proofErr w:type="spellStart"/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післяоплата</w:t>
            </w:r>
            <w:proofErr w:type="spellEnd"/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517F" w:rsidRPr="00550FC4" w14:paraId="7D14C275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38D11DA" w14:textId="77777777" w:rsidR="0001517F" w:rsidRPr="00550FC4" w:rsidRDefault="0001517F" w:rsidP="0001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5F2812F" w14:textId="77777777" w:rsidR="0001517F" w:rsidRPr="00550FC4" w:rsidRDefault="0001517F" w:rsidP="0001517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3A19BB85" w14:textId="77777777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083BB895" w14:textId="77777777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Розрахунок здійснено методом порівняння ринкових цін на відповідні товари.</w:t>
            </w:r>
          </w:p>
          <w:p w14:paraId="72107992" w14:textId="68E9EA0D" w:rsidR="0001517F" w:rsidRPr="00550FC4" w:rsidRDefault="0001517F" w:rsidP="0001517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очікувана вартість закупівлі становить </w:t>
            </w:r>
            <w:r w:rsidR="00D260B5" w:rsidRPr="00550FC4">
              <w:rPr>
                <w:rFonts w:ascii="Times New Roman" w:hAnsi="Times New Roman" w:cs="Times New Roman"/>
                <w:sz w:val="28"/>
                <w:szCs w:val="28"/>
              </w:rPr>
              <w:t xml:space="preserve">1 800 000,00 </w:t>
            </w:r>
            <w:r w:rsidRPr="00550FC4">
              <w:rPr>
                <w:rFonts w:ascii="Times New Roman" w:hAnsi="Times New Roman" w:cs="Times New Roman"/>
                <w:sz w:val="28"/>
                <w:szCs w:val="28"/>
              </w:rPr>
              <w:t>грн. з ПДВ.</w:t>
            </w:r>
          </w:p>
        </w:tc>
      </w:tr>
    </w:tbl>
    <w:p w14:paraId="2074FC6A" w14:textId="783B3B92" w:rsidR="00033329" w:rsidRPr="00550FC4" w:rsidRDefault="00033329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91DA" w14:textId="50CF43DE" w:rsidR="00226214" w:rsidRPr="00550FC4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763D" w14:textId="77777777" w:rsidR="00226214" w:rsidRPr="00550FC4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214" w:rsidRPr="00550FC4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6"/>
    <w:rsid w:val="0001517F"/>
    <w:rsid w:val="00033329"/>
    <w:rsid w:val="000A6D18"/>
    <w:rsid w:val="000F35C7"/>
    <w:rsid w:val="001D0882"/>
    <w:rsid w:val="00226214"/>
    <w:rsid w:val="003A46CA"/>
    <w:rsid w:val="004128A0"/>
    <w:rsid w:val="004166AB"/>
    <w:rsid w:val="004F71BE"/>
    <w:rsid w:val="00550FC4"/>
    <w:rsid w:val="005C6BDA"/>
    <w:rsid w:val="0065278E"/>
    <w:rsid w:val="006708DC"/>
    <w:rsid w:val="00723CA6"/>
    <w:rsid w:val="007308D4"/>
    <w:rsid w:val="00755E4C"/>
    <w:rsid w:val="007A643D"/>
    <w:rsid w:val="008009D6"/>
    <w:rsid w:val="008341ED"/>
    <w:rsid w:val="00872F13"/>
    <w:rsid w:val="00980F91"/>
    <w:rsid w:val="009D3656"/>
    <w:rsid w:val="00AF2761"/>
    <w:rsid w:val="00B06B12"/>
    <w:rsid w:val="00BE47AC"/>
    <w:rsid w:val="00BF213D"/>
    <w:rsid w:val="00C874ED"/>
    <w:rsid w:val="00CF6268"/>
    <w:rsid w:val="00D260B5"/>
    <w:rsid w:val="00D40AFA"/>
    <w:rsid w:val="00E13B89"/>
    <w:rsid w:val="00E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F0C"/>
  <w15:docId w15:val="{CA84BE33-427D-497F-A582-88979DB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Р. Свідунович</dc:creator>
  <cp:lastModifiedBy>Роман Татарчук</cp:lastModifiedBy>
  <cp:revision>9</cp:revision>
  <cp:lastPrinted>2022-09-21T12:44:00Z</cp:lastPrinted>
  <dcterms:created xsi:type="dcterms:W3CDTF">2024-04-25T10:49:00Z</dcterms:created>
  <dcterms:modified xsi:type="dcterms:W3CDTF">2024-12-09T07:27:00Z</dcterms:modified>
</cp:coreProperties>
</file>