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2491"/>
        <w:gridCol w:w="7416"/>
      </w:tblGrid>
      <w:tr w:rsidR="006661A2">
        <w:trPr>
          <w:trHeight w:hRule="exact" w:val="1373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jc w:val="center"/>
            </w:pPr>
            <w:bookmarkStart w:id="0" w:name="_GoBack"/>
            <w:bookmarkEnd w:id="0"/>
            <w:r>
              <w:rPr>
                <w:rStyle w:val="213pt"/>
              </w:rPr>
              <w:t>Обґрунтування технічних та якісних характеристик предмета закупівлі, розміру бюджетного призначення, очікуваної</w:t>
            </w:r>
          </w:p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вартості предмета закупівлі</w:t>
            </w:r>
          </w:p>
        </w:tc>
      </w:tr>
      <w:tr w:rsidR="006661A2">
        <w:trPr>
          <w:trHeight w:hRule="exact" w:val="66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31" w:lineRule="exact"/>
            </w:pPr>
            <w:r>
              <w:rPr>
                <w:rStyle w:val="213pt"/>
              </w:rPr>
              <w:t>Назва предмета закупівлі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1A2" w:rsidRDefault="00EC6CD2" w:rsidP="00EC6CD2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jc w:val="both"/>
            </w:pPr>
            <w:r>
              <w:rPr>
                <w:rStyle w:val="213pt0"/>
              </w:rPr>
              <w:t>Джерела безперебійного живлення</w:t>
            </w:r>
            <w:r w:rsidR="00522DDE">
              <w:rPr>
                <w:rStyle w:val="213pt0"/>
              </w:rPr>
              <w:t xml:space="preserve">, код ДК 021:2015 - </w:t>
            </w:r>
            <w:r w:rsidR="00447AEE" w:rsidRPr="00447AEE">
              <w:rPr>
                <w:rStyle w:val="213pt0"/>
              </w:rPr>
              <w:t>31</w:t>
            </w:r>
            <w:r>
              <w:rPr>
                <w:rStyle w:val="213pt0"/>
              </w:rPr>
              <w:t>15</w:t>
            </w:r>
            <w:r w:rsidR="00447AEE" w:rsidRPr="00447AEE">
              <w:rPr>
                <w:rStyle w:val="213pt0"/>
              </w:rPr>
              <w:t xml:space="preserve">0000-2 </w:t>
            </w:r>
            <w:r>
              <w:rPr>
                <w:rStyle w:val="213pt0"/>
              </w:rPr>
              <w:t>–</w:t>
            </w:r>
            <w:r w:rsidR="00447AEE" w:rsidRPr="00447AEE">
              <w:rPr>
                <w:rStyle w:val="213pt0"/>
              </w:rPr>
              <w:t xml:space="preserve"> </w:t>
            </w:r>
            <w:r>
              <w:rPr>
                <w:rStyle w:val="213pt0"/>
              </w:rPr>
              <w:t>Баласти для розрядних ламп чи трубок</w:t>
            </w:r>
            <w:r w:rsidR="00522DDE">
              <w:rPr>
                <w:rStyle w:val="213pt0"/>
              </w:rPr>
              <w:t>.</w:t>
            </w:r>
          </w:p>
        </w:tc>
      </w:tr>
      <w:tr w:rsidR="006661A2" w:rsidTr="00EC6CD2">
        <w:trPr>
          <w:trHeight w:hRule="exact" w:val="4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</w:pPr>
            <w:r>
              <w:rPr>
                <w:rStyle w:val="213pt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1A2" w:rsidRDefault="00522DDE" w:rsidP="000934FA">
            <w:pPr>
              <w:pStyle w:val="20"/>
              <w:framePr w:w="10282" w:h="14256" w:wrap="none" w:vAnchor="page" w:hAnchor="page" w:x="1211" w:y="1399"/>
              <w:shd w:val="clear" w:color="auto" w:fill="auto"/>
            </w:pPr>
            <w:r>
              <w:rPr>
                <w:rStyle w:val="213pt0"/>
              </w:rPr>
              <w:t>Для забезпечення належної працездатності комп’ютерної техніки</w:t>
            </w:r>
            <w:r w:rsidR="00447AEE">
              <w:rPr>
                <w:rStyle w:val="213pt0"/>
              </w:rPr>
              <w:t>, серверного та комутаційного обладнання</w:t>
            </w:r>
            <w:r>
              <w:rPr>
                <w:rStyle w:val="213pt0"/>
              </w:rPr>
              <w:t xml:space="preserve"> </w:t>
            </w:r>
            <w:r w:rsidR="00EC6CD2">
              <w:rPr>
                <w:rStyle w:val="213pt0"/>
              </w:rPr>
              <w:t>під час вимкнення електроенергії, коливання напруги у</w:t>
            </w:r>
            <w:r>
              <w:rPr>
                <w:rStyle w:val="213pt0"/>
              </w:rPr>
              <w:t xml:space="preserve"> 202</w:t>
            </w:r>
            <w:r w:rsidR="00EC6CD2">
              <w:rPr>
                <w:rStyle w:val="213pt0"/>
              </w:rPr>
              <w:t>4</w:t>
            </w:r>
            <w:r>
              <w:rPr>
                <w:rStyle w:val="213pt0"/>
              </w:rPr>
              <w:t xml:space="preserve"> ро</w:t>
            </w:r>
            <w:r w:rsidR="00EC6CD2">
              <w:rPr>
                <w:rStyle w:val="213pt0"/>
              </w:rPr>
              <w:t>ці</w:t>
            </w:r>
            <w:r>
              <w:rPr>
                <w:rStyle w:val="213pt0"/>
              </w:rPr>
              <w:t xml:space="preserve">, планової заміни </w:t>
            </w:r>
            <w:r w:rsidR="00EC6CD2">
              <w:rPr>
                <w:rStyle w:val="213pt0"/>
              </w:rPr>
              <w:t>джерел</w:t>
            </w:r>
            <w:r w:rsidR="00447AEE">
              <w:rPr>
                <w:rStyle w:val="213pt0"/>
              </w:rPr>
              <w:t xml:space="preserve"> резервного живлення необхідно придбати </w:t>
            </w:r>
            <w:r w:rsidR="00EC6CD2">
              <w:rPr>
                <w:rStyle w:val="213pt0"/>
              </w:rPr>
              <w:t>нові ДБЖ</w:t>
            </w:r>
            <w:r>
              <w:rPr>
                <w:rStyle w:val="213pt0"/>
              </w:rPr>
              <w:t>.</w:t>
            </w:r>
          </w:p>
          <w:p w:rsidR="006661A2" w:rsidRDefault="00522DDE" w:rsidP="000934FA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Придбання необхідних </w:t>
            </w:r>
            <w:r w:rsidR="00EC6CD2">
              <w:rPr>
                <w:rStyle w:val="213pt0"/>
              </w:rPr>
              <w:t>ДБЖ</w:t>
            </w:r>
            <w:r>
              <w:rPr>
                <w:rStyle w:val="213pt0"/>
              </w:rPr>
              <w:t>, за визначеним переліком, дасть змогу:</w:t>
            </w:r>
          </w:p>
          <w:p w:rsidR="006661A2" w:rsidRDefault="00EC6CD2" w:rsidP="000934FA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ind w:firstLine="560"/>
            </w:pPr>
            <w:r>
              <w:rPr>
                <w:rStyle w:val="213pt0"/>
              </w:rPr>
              <w:t>забезпечити</w:t>
            </w:r>
            <w:r w:rsidR="00522DDE">
              <w:rPr>
                <w:rStyle w:val="213pt0"/>
              </w:rPr>
              <w:t xml:space="preserve"> працездатність окремих одиниць та надійність роботи </w:t>
            </w:r>
            <w:r>
              <w:rPr>
                <w:rStyle w:val="213pt0"/>
              </w:rPr>
              <w:t>комп’ютерного, серверного та комунікаційного обладнання</w:t>
            </w:r>
            <w:r w:rsidR="00522DDE">
              <w:rPr>
                <w:rStyle w:val="213pt0"/>
              </w:rPr>
              <w:t>, як</w:t>
            </w:r>
            <w:r w:rsidR="00447AEE">
              <w:rPr>
                <w:rStyle w:val="213pt0"/>
              </w:rPr>
              <w:t>і</w:t>
            </w:r>
            <w:r w:rsidR="00522DDE">
              <w:rPr>
                <w:rStyle w:val="213pt0"/>
              </w:rPr>
              <w:t xml:space="preserve"> використову</w:t>
            </w:r>
            <w:r w:rsidR="00447AEE">
              <w:rPr>
                <w:rStyle w:val="213pt0"/>
              </w:rPr>
              <w:t>ю</w:t>
            </w:r>
            <w:r w:rsidR="00522DDE">
              <w:rPr>
                <w:rStyle w:val="213pt0"/>
              </w:rPr>
              <w:t xml:space="preserve">ться </w:t>
            </w:r>
            <w:r w:rsidR="00447AEE">
              <w:rPr>
                <w:rStyle w:val="213pt0"/>
              </w:rPr>
              <w:t>в</w:t>
            </w:r>
            <w:r w:rsidR="00522DDE">
              <w:rPr>
                <w:rStyle w:val="213pt0"/>
              </w:rPr>
              <w:t xml:space="preserve"> </w:t>
            </w:r>
            <w:r w:rsidR="006D342D">
              <w:rPr>
                <w:rStyle w:val="213pt0"/>
              </w:rPr>
              <w:t xml:space="preserve">ГУ </w:t>
            </w:r>
            <w:r w:rsidR="00522DDE">
              <w:rPr>
                <w:rStyle w:val="213pt0"/>
              </w:rPr>
              <w:t>ДПС</w:t>
            </w:r>
            <w:r>
              <w:rPr>
                <w:rStyle w:val="213pt0"/>
              </w:rPr>
              <w:t xml:space="preserve"> та його територіальних підрозділах</w:t>
            </w:r>
            <w:r w:rsidR="00522DDE">
              <w:rPr>
                <w:rStyle w:val="213pt0"/>
              </w:rPr>
              <w:t>;</w:t>
            </w:r>
          </w:p>
          <w:p w:rsidR="006661A2" w:rsidRDefault="00522DDE" w:rsidP="00EC6CD2">
            <w:pPr>
              <w:pStyle w:val="20"/>
              <w:framePr w:w="10282" w:h="14256" w:wrap="none" w:vAnchor="page" w:hAnchor="page" w:x="1211" w:y="1399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326" w:lineRule="exact"/>
            </w:pPr>
            <w:r>
              <w:rPr>
                <w:rStyle w:val="213pt0"/>
              </w:rPr>
              <w:t xml:space="preserve">виконати планову заміну окремих (фізично зношених) </w:t>
            </w:r>
            <w:r w:rsidR="00447AEE">
              <w:rPr>
                <w:rStyle w:val="213pt0"/>
              </w:rPr>
              <w:t>джерел безперебійного живлення</w:t>
            </w:r>
            <w:r>
              <w:rPr>
                <w:rStyle w:val="213pt0"/>
              </w:rPr>
              <w:t>.</w:t>
            </w:r>
          </w:p>
        </w:tc>
      </w:tr>
      <w:tr w:rsidR="006661A2" w:rsidTr="006D342D">
        <w:trPr>
          <w:trHeight w:hRule="exact" w:val="353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31" w:lineRule="exact"/>
            </w:pPr>
            <w:r>
              <w:rPr>
                <w:rStyle w:val="213pt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A2" w:rsidRDefault="00522DDE" w:rsidP="00EC6CD2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Очікувана вартість закупівлі </w:t>
            </w:r>
            <w:r w:rsidR="00EC6CD2">
              <w:rPr>
                <w:rStyle w:val="213pt0"/>
              </w:rPr>
              <w:t>ДБЖ</w:t>
            </w:r>
            <w:r>
              <w:rPr>
                <w:rStyle w:val="213pt0"/>
              </w:rPr>
              <w:t xml:space="preserve"> </w:t>
            </w:r>
            <w:r w:rsidR="00EC6CD2">
              <w:rPr>
                <w:rStyle w:val="213pt0"/>
              </w:rPr>
              <w:t>25</w:t>
            </w:r>
            <w:r w:rsidR="00447AEE">
              <w:rPr>
                <w:rStyle w:val="213pt0"/>
              </w:rPr>
              <w:t>6</w:t>
            </w:r>
            <w:r>
              <w:rPr>
                <w:rStyle w:val="213pt0"/>
              </w:rPr>
              <w:t xml:space="preserve"> тис. грн. Розрахунок очікуваної вартості зазначеного товару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порівняння ринкових цін на такі товари, доступні у відкритих джерелах інформації (Інтернет). Розмір бюджетного призначення (згідно кошторису апарату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>ДПС на 202</w:t>
            </w:r>
            <w:r w:rsidR="00EC6CD2">
              <w:rPr>
                <w:rStyle w:val="213pt0"/>
              </w:rPr>
              <w:t>4</w:t>
            </w:r>
            <w:r>
              <w:rPr>
                <w:rStyle w:val="213pt0"/>
              </w:rPr>
              <w:t xml:space="preserve"> рік) на закупівлю комплектуючих до комп’ютерної техніки складає: </w:t>
            </w:r>
            <w:r w:rsidR="00EC6CD2">
              <w:rPr>
                <w:rStyle w:val="213pt0"/>
              </w:rPr>
              <w:t>25</w:t>
            </w:r>
            <w:r w:rsidR="00447AEE">
              <w:rPr>
                <w:rStyle w:val="213pt0"/>
              </w:rPr>
              <w:t>6</w:t>
            </w:r>
            <w:r>
              <w:rPr>
                <w:rStyle w:val="213pt0"/>
              </w:rPr>
              <w:t xml:space="preserve"> тис. грн</w:t>
            </w:r>
          </w:p>
        </w:tc>
      </w:tr>
    </w:tbl>
    <w:p w:rsidR="006661A2" w:rsidRDefault="006661A2">
      <w:pPr>
        <w:rPr>
          <w:sz w:val="2"/>
          <w:szCs w:val="2"/>
        </w:rPr>
      </w:pPr>
    </w:p>
    <w:sectPr w:rsidR="006661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61" w:rsidRDefault="00D90E61">
      <w:r>
        <w:separator/>
      </w:r>
    </w:p>
  </w:endnote>
  <w:endnote w:type="continuationSeparator" w:id="0">
    <w:p w:rsidR="00D90E61" w:rsidRDefault="00D9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61" w:rsidRDefault="00D90E61"/>
  </w:footnote>
  <w:footnote w:type="continuationSeparator" w:id="0">
    <w:p w:rsidR="00D90E61" w:rsidRDefault="00D90E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E2F"/>
    <w:multiLevelType w:val="multilevel"/>
    <w:tmpl w:val="C6DEB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A2"/>
    <w:rsid w:val="000934FA"/>
    <w:rsid w:val="00447AEE"/>
    <w:rsid w:val="00522DDE"/>
    <w:rsid w:val="006661A2"/>
    <w:rsid w:val="006D342D"/>
    <w:rsid w:val="0071209E"/>
    <w:rsid w:val="007D4232"/>
    <w:rsid w:val="008A50BA"/>
    <w:rsid w:val="008B45D2"/>
    <w:rsid w:val="008C28B3"/>
    <w:rsid w:val="00C46A31"/>
    <w:rsid w:val="00D3429B"/>
    <w:rsid w:val="00D90E61"/>
    <w:rsid w:val="00DA48C6"/>
    <w:rsid w:val="00E94C58"/>
    <w:rsid w:val="00EA3184"/>
    <w:rsid w:val="00E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LucidaSansUnicode7pt">
    <w:name w:val="Основной текст (2) + Lucida Sans Unicode;7 pt;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55pt">
    <w:name w:val="Основной текст (2) + 5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LucidaSansUnicode7pt">
    <w:name w:val="Основной текст (2) + Lucida Sans Unicode;7 pt;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55pt">
    <w:name w:val="Основной текст (2) + 5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 Bomba</dc:creator>
  <cp:lastModifiedBy>Олена О. Назарчук</cp:lastModifiedBy>
  <cp:revision>2</cp:revision>
  <dcterms:created xsi:type="dcterms:W3CDTF">2024-06-17T13:41:00Z</dcterms:created>
  <dcterms:modified xsi:type="dcterms:W3CDTF">2024-06-17T13:41:00Z</dcterms:modified>
</cp:coreProperties>
</file>