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95" w:rsidRDefault="00427895" w:rsidP="00427895">
      <w:pPr>
        <w:ind w:left="4536"/>
        <w:rPr>
          <w:b/>
          <w:sz w:val="24"/>
          <w:lang w:val="uk-UA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396"/>
        <w:gridCol w:w="2582"/>
        <w:gridCol w:w="6945"/>
      </w:tblGrid>
      <w:tr w:rsidR="00427895" w:rsidRPr="00962B1E" w:rsidTr="0096403D">
        <w:tc>
          <w:tcPr>
            <w:tcW w:w="9923" w:type="dxa"/>
            <w:gridSpan w:val="3"/>
          </w:tcPr>
          <w:p w:rsidR="00427895" w:rsidRPr="00414793" w:rsidRDefault="00414793" w:rsidP="00414793">
            <w:pPr>
              <w:rPr>
                <w:b/>
                <w:sz w:val="24"/>
                <w:szCs w:val="24"/>
                <w:lang w:val="uk-UA"/>
              </w:rPr>
            </w:pPr>
            <w:r w:rsidRPr="00414793">
              <w:rPr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27895" w:rsidRPr="00414793" w:rsidTr="00427895">
        <w:trPr>
          <w:trHeight w:val="1306"/>
        </w:trPr>
        <w:tc>
          <w:tcPr>
            <w:tcW w:w="396" w:type="dxa"/>
          </w:tcPr>
          <w:p w:rsidR="00427895" w:rsidRPr="00962B1E" w:rsidRDefault="00427895" w:rsidP="0096403D">
            <w:pPr>
              <w:rPr>
                <w:b/>
                <w:sz w:val="24"/>
                <w:szCs w:val="24"/>
                <w:lang w:val="uk-UA"/>
              </w:rPr>
            </w:pPr>
            <w:r w:rsidRPr="00962B1E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582" w:type="dxa"/>
          </w:tcPr>
          <w:p w:rsidR="00427895" w:rsidRPr="00962B1E" w:rsidRDefault="00427895" w:rsidP="0096403D">
            <w:pPr>
              <w:rPr>
                <w:b/>
                <w:sz w:val="24"/>
                <w:szCs w:val="24"/>
                <w:lang w:val="uk-UA"/>
              </w:rPr>
            </w:pPr>
            <w:r w:rsidRPr="00962B1E">
              <w:rPr>
                <w:b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945" w:type="dxa"/>
          </w:tcPr>
          <w:p w:rsidR="00414793" w:rsidRPr="00414793" w:rsidRDefault="005126D1" w:rsidP="00414793">
            <w:pPr>
              <w:jc w:val="both"/>
              <w:rPr>
                <w:sz w:val="24"/>
                <w:szCs w:val="24"/>
                <w:lang w:val="uk-UA"/>
              </w:rPr>
            </w:pPr>
            <w:r w:rsidRPr="005126D1">
              <w:rPr>
                <w:sz w:val="24"/>
                <w:szCs w:val="24"/>
                <w:lang w:val="uk-UA"/>
              </w:rPr>
              <w:t>Захисні носії особистого ключа</w:t>
            </w:r>
            <w:r w:rsidR="00414793" w:rsidRPr="00414793">
              <w:rPr>
                <w:sz w:val="24"/>
                <w:szCs w:val="24"/>
                <w:lang w:val="uk-UA"/>
              </w:rPr>
              <w:t xml:space="preserve"> – за  кодом </w:t>
            </w:r>
            <w:r w:rsidR="00414793" w:rsidRPr="00414793">
              <w:rPr>
                <w:sz w:val="24"/>
                <w:szCs w:val="24"/>
                <w:lang w:val="uk-UA"/>
              </w:rPr>
              <w:br/>
            </w:r>
            <w:r w:rsidRPr="005126D1">
              <w:rPr>
                <w:sz w:val="24"/>
                <w:szCs w:val="24"/>
                <w:lang w:val="uk-UA"/>
              </w:rPr>
              <w:t>30230000-0 - Комп’ютерне обладнання</w:t>
            </w:r>
            <w:r w:rsidR="00154974">
              <w:rPr>
                <w:sz w:val="24"/>
                <w:szCs w:val="24"/>
                <w:lang w:val="uk-UA"/>
              </w:rPr>
              <w:t xml:space="preserve">   </w:t>
            </w:r>
          </w:p>
          <w:p w:rsidR="00427895" w:rsidRPr="007420E7" w:rsidRDefault="00427895" w:rsidP="00427895">
            <w:pPr>
              <w:jc w:val="both"/>
              <w:rPr>
                <w:sz w:val="24"/>
                <w:szCs w:val="24"/>
                <w:lang w:val="uk-UA"/>
              </w:rPr>
            </w:pPr>
            <w:r w:rsidRPr="00414793">
              <w:rPr>
                <w:sz w:val="24"/>
                <w:szCs w:val="24"/>
                <w:lang w:val="uk-UA"/>
              </w:rPr>
              <w:t xml:space="preserve">(ідентифікатор закупівлі: </w:t>
            </w:r>
            <w:r w:rsidR="005126D1" w:rsidRPr="005126D1">
              <w:rPr>
                <w:sz w:val="24"/>
                <w:szCs w:val="24"/>
                <w:lang w:val="uk-UA"/>
              </w:rPr>
              <w:t>UA-P-2021-08-20-001023-c</w:t>
            </w:r>
            <w:r w:rsidRPr="00414793">
              <w:rPr>
                <w:sz w:val="24"/>
                <w:szCs w:val="24"/>
                <w:lang w:val="uk-UA"/>
              </w:rPr>
              <w:t>)</w:t>
            </w:r>
          </w:p>
        </w:tc>
      </w:tr>
      <w:tr w:rsidR="00427895" w:rsidRPr="008B5B05" w:rsidTr="0096403D">
        <w:tc>
          <w:tcPr>
            <w:tcW w:w="396" w:type="dxa"/>
          </w:tcPr>
          <w:p w:rsidR="00427895" w:rsidRPr="00962B1E" w:rsidRDefault="00427895" w:rsidP="0096403D">
            <w:pPr>
              <w:rPr>
                <w:b/>
                <w:sz w:val="24"/>
                <w:szCs w:val="24"/>
                <w:lang w:val="uk-UA"/>
              </w:rPr>
            </w:pPr>
            <w:r w:rsidRPr="00962B1E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582" w:type="dxa"/>
          </w:tcPr>
          <w:p w:rsidR="00427895" w:rsidRPr="00962B1E" w:rsidRDefault="00427895" w:rsidP="0096403D">
            <w:pPr>
              <w:rPr>
                <w:b/>
                <w:sz w:val="24"/>
                <w:szCs w:val="24"/>
                <w:lang w:val="uk-UA"/>
              </w:rPr>
            </w:pPr>
            <w:r w:rsidRPr="00962B1E">
              <w:rPr>
                <w:b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45" w:type="dxa"/>
          </w:tcPr>
          <w:p w:rsidR="00427895" w:rsidRDefault="005070F7" w:rsidP="005070F7">
            <w:pPr>
              <w:jc w:val="both"/>
              <w:rPr>
                <w:sz w:val="24"/>
                <w:szCs w:val="24"/>
                <w:lang w:val="uk-UA"/>
              </w:rPr>
            </w:pPr>
            <w:r w:rsidRPr="005070F7">
              <w:rPr>
                <w:sz w:val="24"/>
                <w:szCs w:val="24"/>
                <w:lang w:val="uk-UA"/>
              </w:rPr>
              <w:t xml:space="preserve">Згідно з вимогами </w:t>
            </w:r>
            <w:proofErr w:type="spellStart"/>
            <w:r w:rsidRPr="005070F7">
              <w:rPr>
                <w:sz w:val="24"/>
                <w:szCs w:val="24"/>
                <w:lang w:val="uk-UA"/>
              </w:rPr>
              <w:t>абз</w:t>
            </w:r>
            <w:proofErr w:type="spellEnd"/>
            <w:r w:rsidRPr="005070F7">
              <w:rPr>
                <w:sz w:val="24"/>
                <w:szCs w:val="24"/>
                <w:lang w:val="uk-UA"/>
              </w:rPr>
              <w:t xml:space="preserve">. 2 ч. 2 ст. 17 Закону </w:t>
            </w:r>
            <w:r w:rsidRPr="005070F7">
              <w:rPr>
                <w:sz w:val="24"/>
                <w:szCs w:val="24"/>
                <w:lang w:val="uk-UA"/>
              </w:rPr>
              <w:t>«Про електронні довірчі послуги»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70F7">
              <w:rPr>
                <w:sz w:val="24"/>
                <w:szCs w:val="24"/>
                <w:lang w:val="uk-UA"/>
              </w:rPr>
              <w:t>органи державної влади</w:t>
            </w:r>
            <w:r>
              <w:rPr>
                <w:sz w:val="24"/>
                <w:szCs w:val="24"/>
                <w:lang w:val="uk-UA"/>
              </w:rPr>
              <w:t xml:space="preserve"> повинні </w:t>
            </w:r>
            <w:r w:rsidRPr="005070F7">
              <w:rPr>
                <w:sz w:val="24"/>
                <w:szCs w:val="24"/>
                <w:lang w:val="uk-UA"/>
              </w:rPr>
              <w:t>застосовувати виключно засоби кваліфікованого електронного підпису чи печатки, які мають вбудовані апаратно-програмні засоби, що забезпечують захист записаних на них даних від несанкціонованого доступу, від безпосереднього ознайомлення із значенням параметрів особистих ключів та їх копіювання  (зберігаються на захищеному но</w:t>
            </w:r>
            <w:r>
              <w:rPr>
                <w:sz w:val="24"/>
                <w:szCs w:val="24"/>
                <w:lang w:val="uk-UA"/>
              </w:rPr>
              <w:t xml:space="preserve">сії — </w:t>
            </w:r>
            <w:proofErr w:type="spellStart"/>
            <w:r>
              <w:rPr>
                <w:sz w:val="24"/>
                <w:szCs w:val="24"/>
                <w:lang w:val="uk-UA"/>
              </w:rPr>
              <w:t>токені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чи у хмарі)</w:t>
            </w:r>
            <w:r w:rsidR="00427895" w:rsidRPr="00414793">
              <w:rPr>
                <w:sz w:val="24"/>
                <w:szCs w:val="24"/>
                <w:lang w:val="uk-UA"/>
              </w:rPr>
              <w:t>.</w:t>
            </w:r>
          </w:p>
          <w:p w:rsidR="005070F7" w:rsidRPr="005070F7" w:rsidRDefault="005070F7" w:rsidP="005070F7">
            <w:pPr>
              <w:jc w:val="both"/>
              <w:rPr>
                <w:sz w:val="24"/>
                <w:szCs w:val="24"/>
                <w:lang w:val="uk-UA"/>
              </w:rPr>
            </w:pPr>
            <w:r w:rsidRPr="005070F7">
              <w:rPr>
                <w:sz w:val="24"/>
                <w:szCs w:val="24"/>
                <w:lang w:val="uk-UA"/>
              </w:rPr>
              <w:t xml:space="preserve">Засіб </w:t>
            </w:r>
            <w:r>
              <w:rPr>
                <w:sz w:val="24"/>
                <w:szCs w:val="24"/>
                <w:lang w:val="uk-UA"/>
              </w:rPr>
              <w:t xml:space="preserve">повинен </w:t>
            </w:r>
            <w:r w:rsidRPr="005070F7">
              <w:rPr>
                <w:sz w:val="24"/>
                <w:szCs w:val="24"/>
                <w:lang w:val="uk-UA"/>
              </w:rPr>
              <w:t>забезпечу</w:t>
            </w:r>
            <w:r>
              <w:rPr>
                <w:sz w:val="24"/>
                <w:szCs w:val="24"/>
                <w:lang w:val="uk-UA"/>
              </w:rPr>
              <w:t>вати</w:t>
            </w:r>
            <w:bookmarkStart w:id="0" w:name="_GoBack"/>
            <w:bookmarkEnd w:id="0"/>
            <w:r w:rsidRPr="005070F7">
              <w:rPr>
                <w:sz w:val="24"/>
                <w:szCs w:val="24"/>
                <w:lang w:val="uk-UA"/>
              </w:rPr>
              <w:t xml:space="preserve"> виконання наступних функцій:</w:t>
            </w:r>
          </w:p>
          <w:p w:rsidR="005070F7" w:rsidRPr="005070F7" w:rsidRDefault="005070F7" w:rsidP="005070F7">
            <w:pPr>
              <w:jc w:val="both"/>
              <w:rPr>
                <w:sz w:val="24"/>
                <w:szCs w:val="24"/>
                <w:lang w:val="uk-UA"/>
              </w:rPr>
            </w:pPr>
            <w:r w:rsidRPr="005070F7">
              <w:rPr>
                <w:sz w:val="24"/>
                <w:szCs w:val="24"/>
                <w:lang w:val="uk-UA"/>
              </w:rPr>
              <w:t xml:space="preserve">    автентифікацію оператора ЕОМ при доступі до ключа;</w:t>
            </w:r>
          </w:p>
          <w:p w:rsidR="005070F7" w:rsidRPr="005070F7" w:rsidRDefault="005070F7" w:rsidP="005070F7">
            <w:pPr>
              <w:jc w:val="both"/>
              <w:rPr>
                <w:sz w:val="24"/>
                <w:szCs w:val="24"/>
                <w:lang w:val="uk-UA"/>
              </w:rPr>
            </w:pPr>
            <w:r w:rsidRPr="005070F7">
              <w:rPr>
                <w:sz w:val="24"/>
                <w:szCs w:val="24"/>
                <w:lang w:val="uk-UA"/>
              </w:rPr>
              <w:t xml:space="preserve">    генерацію особистих та відкритих ключів для алгоритму ЕЦП;</w:t>
            </w:r>
          </w:p>
          <w:p w:rsidR="005070F7" w:rsidRPr="005070F7" w:rsidRDefault="005070F7" w:rsidP="005070F7">
            <w:pPr>
              <w:jc w:val="both"/>
              <w:rPr>
                <w:sz w:val="24"/>
                <w:szCs w:val="24"/>
                <w:lang w:val="uk-UA"/>
              </w:rPr>
            </w:pPr>
            <w:r w:rsidRPr="005070F7">
              <w:rPr>
                <w:sz w:val="24"/>
                <w:szCs w:val="24"/>
                <w:lang w:val="uk-UA"/>
              </w:rPr>
              <w:t xml:space="preserve">    генерацію особистих та відкритих ключів для протоколу розподілу ключів;</w:t>
            </w:r>
          </w:p>
          <w:p w:rsidR="005070F7" w:rsidRPr="005070F7" w:rsidRDefault="005070F7" w:rsidP="005070F7">
            <w:pPr>
              <w:jc w:val="both"/>
              <w:rPr>
                <w:sz w:val="24"/>
                <w:szCs w:val="24"/>
                <w:lang w:val="uk-UA"/>
              </w:rPr>
            </w:pPr>
            <w:r w:rsidRPr="005070F7">
              <w:rPr>
                <w:sz w:val="24"/>
                <w:szCs w:val="24"/>
                <w:lang w:val="uk-UA"/>
              </w:rPr>
              <w:t xml:space="preserve">    генерацію ключів для алгоритму шифрування та генерацію випадкових послідовностей на основі апаратного генератора;</w:t>
            </w:r>
          </w:p>
          <w:p w:rsidR="005070F7" w:rsidRPr="005070F7" w:rsidRDefault="005070F7" w:rsidP="005070F7">
            <w:pPr>
              <w:jc w:val="both"/>
              <w:rPr>
                <w:sz w:val="24"/>
                <w:szCs w:val="24"/>
                <w:lang w:val="uk-UA"/>
              </w:rPr>
            </w:pPr>
            <w:r w:rsidRPr="005070F7">
              <w:rPr>
                <w:sz w:val="24"/>
                <w:szCs w:val="24"/>
                <w:lang w:val="uk-UA"/>
              </w:rPr>
              <w:t xml:space="preserve">    зберігання особистих ключів у внутрішній пам'яті та захист їх від НСД;</w:t>
            </w:r>
          </w:p>
          <w:p w:rsidR="005070F7" w:rsidRPr="005070F7" w:rsidRDefault="005070F7" w:rsidP="005070F7">
            <w:pPr>
              <w:jc w:val="both"/>
              <w:rPr>
                <w:sz w:val="24"/>
                <w:szCs w:val="24"/>
                <w:lang w:val="uk-UA"/>
              </w:rPr>
            </w:pPr>
            <w:r w:rsidRPr="005070F7">
              <w:rPr>
                <w:sz w:val="24"/>
                <w:szCs w:val="24"/>
                <w:lang w:val="uk-UA"/>
              </w:rPr>
              <w:t xml:space="preserve">    формування і перевірку ЕЦП;</w:t>
            </w:r>
          </w:p>
          <w:p w:rsidR="005070F7" w:rsidRPr="005070F7" w:rsidRDefault="005070F7" w:rsidP="005070F7">
            <w:pPr>
              <w:jc w:val="both"/>
              <w:rPr>
                <w:sz w:val="24"/>
                <w:szCs w:val="24"/>
                <w:lang w:val="uk-UA"/>
              </w:rPr>
            </w:pPr>
            <w:r w:rsidRPr="005070F7">
              <w:rPr>
                <w:sz w:val="24"/>
                <w:szCs w:val="24"/>
                <w:lang w:val="uk-UA"/>
              </w:rPr>
              <w:t xml:space="preserve">    обчислення </w:t>
            </w:r>
            <w:proofErr w:type="spellStart"/>
            <w:r w:rsidRPr="005070F7">
              <w:rPr>
                <w:sz w:val="24"/>
                <w:szCs w:val="24"/>
                <w:lang w:val="uk-UA"/>
              </w:rPr>
              <w:t>геш</w:t>
            </w:r>
            <w:proofErr w:type="spellEnd"/>
            <w:r w:rsidRPr="005070F7">
              <w:rPr>
                <w:sz w:val="24"/>
                <w:szCs w:val="24"/>
                <w:lang w:val="uk-UA"/>
              </w:rPr>
              <w:t>-функції;</w:t>
            </w:r>
          </w:p>
          <w:p w:rsidR="005070F7" w:rsidRPr="005070F7" w:rsidRDefault="005070F7" w:rsidP="005070F7">
            <w:pPr>
              <w:jc w:val="both"/>
              <w:rPr>
                <w:sz w:val="24"/>
                <w:szCs w:val="24"/>
                <w:lang w:val="uk-UA"/>
              </w:rPr>
            </w:pPr>
            <w:r w:rsidRPr="005070F7">
              <w:rPr>
                <w:sz w:val="24"/>
                <w:szCs w:val="24"/>
                <w:lang w:val="uk-UA"/>
              </w:rPr>
              <w:t xml:space="preserve">    розподіл ключових даних на основі асиметричного протоколу розподілу;</w:t>
            </w:r>
          </w:p>
          <w:p w:rsidR="005070F7" w:rsidRPr="005070F7" w:rsidRDefault="005070F7" w:rsidP="005070F7">
            <w:pPr>
              <w:jc w:val="both"/>
              <w:rPr>
                <w:sz w:val="24"/>
                <w:szCs w:val="24"/>
                <w:lang w:val="uk-UA"/>
              </w:rPr>
            </w:pPr>
            <w:r w:rsidRPr="005070F7">
              <w:rPr>
                <w:sz w:val="24"/>
                <w:szCs w:val="24"/>
                <w:lang w:val="uk-UA"/>
              </w:rPr>
              <w:t xml:space="preserve">    зберігання довільних даних у внутрішній пам'яті та захист їх від НСД;</w:t>
            </w:r>
          </w:p>
          <w:p w:rsidR="005070F7" w:rsidRPr="00414793" w:rsidRDefault="005070F7" w:rsidP="005070F7">
            <w:pPr>
              <w:jc w:val="both"/>
              <w:rPr>
                <w:sz w:val="24"/>
                <w:szCs w:val="24"/>
                <w:lang w:val="uk-UA"/>
              </w:rPr>
            </w:pPr>
            <w:r w:rsidRPr="005070F7">
              <w:rPr>
                <w:sz w:val="24"/>
                <w:szCs w:val="24"/>
                <w:lang w:val="uk-UA"/>
              </w:rPr>
              <w:t xml:space="preserve">    контроль цілісності і працездатності вбудованого програмного забезпечення та ін.</w:t>
            </w:r>
          </w:p>
        </w:tc>
      </w:tr>
      <w:tr w:rsidR="00427895" w:rsidRPr="00B67E4C" w:rsidTr="0096403D">
        <w:tc>
          <w:tcPr>
            <w:tcW w:w="396" w:type="dxa"/>
          </w:tcPr>
          <w:p w:rsidR="00427895" w:rsidRPr="00962B1E" w:rsidRDefault="00427895" w:rsidP="0096403D">
            <w:pPr>
              <w:rPr>
                <w:b/>
                <w:sz w:val="24"/>
                <w:szCs w:val="24"/>
                <w:lang w:val="uk-UA"/>
              </w:rPr>
            </w:pPr>
            <w:r w:rsidRPr="00962B1E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582" w:type="dxa"/>
          </w:tcPr>
          <w:p w:rsidR="00427895" w:rsidRPr="00962B1E" w:rsidRDefault="00427895" w:rsidP="0096403D">
            <w:pPr>
              <w:rPr>
                <w:b/>
                <w:sz w:val="24"/>
                <w:szCs w:val="24"/>
                <w:lang w:val="uk-UA"/>
              </w:rPr>
            </w:pPr>
            <w:r w:rsidRPr="00962B1E">
              <w:rPr>
                <w:b/>
                <w:sz w:val="24"/>
                <w:szCs w:val="24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945" w:type="dxa"/>
          </w:tcPr>
          <w:p w:rsidR="00427895" w:rsidRPr="0086396F" w:rsidRDefault="00427895" w:rsidP="0096403D">
            <w:pPr>
              <w:jc w:val="both"/>
              <w:rPr>
                <w:sz w:val="24"/>
                <w:szCs w:val="24"/>
                <w:lang w:val="uk-UA"/>
              </w:rPr>
            </w:pPr>
            <w:r w:rsidRPr="0086396F">
              <w:rPr>
                <w:sz w:val="24"/>
                <w:szCs w:val="24"/>
                <w:lang w:val="uk-UA"/>
              </w:rPr>
              <w:t>Очікувану вартість закупівлі розраховано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 від 18.02.2020 № 275.</w:t>
            </w:r>
          </w:p>
          <w:p w:rsidR="00427895" w:rsidRPr="0086396F" w:rsidRDefault="00427895" w:rsidP="0096403D">
            <w:pPr>
              <w:jc w:val="both"/>
              <w:rPr>
                <w:sz w:val="24"/>
                <w:szCs w:val="24"/>
                <w:lang w:val="uk-UA"/>
              </w:rPr>
            </w:pPr>
            <w:r w:rsidRPr="0086396F">
              <w:rPr>
                <w:sz w:val="24"/>
                <w:szCs w:val="24"/>
                <w:lang w:val="uk-UA"/>
              </w:rPr>
              <w:t xml:space="preserve">Згідно інформації </w:t>
            </w:r>
            <w:r w:rsidR="00C75D8A">
              <w:rPr>
                <w:sz w:val="24"/>
                <w:szCs w:val="24"/>
                <w:lang w:val="uk-UA"/>
              </w:rPr>
              <w:t xml:space="preserve">отриманої з відкритих джерел </w:t>
            </w:r>
            <w:r w:rsidRPr="0086396F">
              <w:rPr>
                <w:sz w:val="24"/>
                <w:szCs w:val="24"/>
                <w:lang w:val="uk-UA"/>
              </w:rPr>
              <w:t xml:space="preserve">орієнтовна вартість </w:t>
            </w:r>
            <w:r w:rsidR="00C75D8A">
              <w:rPr>
                <w:sz w:val="24"/>
                <w:szCs w:val="24"/>
                <w:lang w:val="uk-UA"/>
              </w:rPr>
              <w:t>14 захищених носіїв</w:t>
            </w:r>
            <w:r w:rsidRPr="0086396F">
              <w:rPr>
                <w:sz w:val="24"/>
                <w:szCs w:val="24"/>
                <w:lang w:val="uk-UA"/>
              </w:rPr>
              <w:t xml:space="preserve"> </w:t>
            </w:r>
            <w:r w:rsidR="00C75D8A">
              <w:rPr>
                <w:sz w:val="24"/>
                <w:szCs w:val="24"/>
                <w:lang w:val="uk-UA"/>
              </w:rPr>
              <w:t xml:space="preserve">становить 11000 </w:t>
            </w:r>
            <w:r w:rsidRPr="0086396F">
              <w:rPr>
                <w:sz w:val="24"/>
                <w:szCs w:val="24"/>
                <w:lang w:val="uk-UA"/>
              </w:rPr>
              <w:t>грн.</w:t>
            </w:r>
          </w:p>
          <w:p w:rsidR="00427895" w:rsidRPr="0086396F" w:rsidRDefault="00427895" w:rsidP="00C75D8A">
            <w:pPr>
              <w:jc w:val="both"/>
              <w:rPr>
                <w:sz w:val="24"/>
                <w:szCs w:val="24"/>
                <w:lang w:val="uk-UA"/>
              </w:rPr>
            </w:pPr>
            <w:r w:rsidRPr="0086396F">
              <w:rPr>
                <w:sz w:val="24"/>
                <w:szCs w:val="24"/>
                <w:lang w:val="uk-UA"/>
              </w:rPr>
              <w:t>Розмір бюджетного призначення на зазначену закупівлю складає 1</w:t>
            </w:r>
            <w:r w:rsidR="00C75D8A">
              <w:rPr>
                <w:sz w:val="24"/>
                <w:szCs w:val="24"/>
                <w:lang w:val="uk-UA"/>
              </w:rPr>
              <w:t>100</w:t>
            </w:r>
            <w:r w:rsidRPr="0086396F">
              <w:rPr>
                <w:sz w:val="24"/>
                <w:szCs w:val="24"/>
                <w:lang w:val="uk-UA"/>
              </w:rPr>
              <w:t>0,00 грн.</w:t>
            </w:r>
          </w:p>
        </w:tc>
      </w:tr>
    </w:tbl>
    <w:p w:rsidR="00427895" w:rsidRDefault="00427895" w:rsidP="00F74FE7">
      <w:pPr>
        <w:rPr>
          <w:b/>
          <w:sz w:val="24"/>
          <w:lang w:val="uk-UA"/>
        </w:rPr>
      </w:pPr>
    </w:p>
    <w:sectPr w:rsidR="00427895" w:rsidSect="00C936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16"/>
    <w:rsid w:val="00154974"/>
    <w:rsid w:val="00197F1E"/>
    <w:rsid w:val="001F3C16"/>
    <w:rsid w:val="00414793"/>
    <w:rsid w:val="00427895"/>
    <w:rsid w:val="005070F7"/>
    <w:rsid w:val="005126D1"/>
    <w:rsid w:val="00535551"/>
    <w:rsid w:val="008B5B05"/>
    <w:rsid w:val="009347B3"/>
    <w:rsid w:val="00952A28"/>
    <w:rsid w:val="00C16DC3"/>
    <w:rsid w:val="00C75D8A"/>
    <w:rsid w:val="00C9364E"/>
    <w:rsid w:val="00F7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CE45"/>
  <w15:docId w15:val="{34F89B13-0510-400C-9195-85F8BC93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27895"/>
    <w:pPr>
      <w:keepNext/>
      <w:jc w:val="center"/>
      <w:outlineLvl w:val="0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895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427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4278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Capitan Bomba</cp:lastModifiedBy>
  <cp:revision>4</cp:revision>
  <cp:lastPrinted>2021-11-02T11:42:00Z</cp:lastPrinted>
  <dcterms:created xsi:type="dcterms:W3CDTF">2021-11-11T11:03:00Z</dcterms:created>
  <dcterms:modified xsi:type="dcterms:W3CDTF">2021-11-11T11:56:00Z</dcterms:modified>
</cp:coreProperties>
</file>