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BA" w:rsidRDefault="00BA12BA" w:rsidP="00BA1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BA12BA" w:rsidRDefault="00BA12BA" w:rsidP="00BA1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BA12BA" w:rsidTr="0080717F">
        <w:tc>
          <w:tcPr>
            <w:tcW w:w="10123" w:type="dxa"/>
            <w:gridSpan w:val="4"/>
          </w:tcPr>
          <w:p w:rsidR="00BA12BA" w:rsidRPr="00705BD9" w:rsidRDefault="00BA12BA" w:rsidP="0080717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BA12BA" w:rsidRPr="00DC74A4" w:rsidTr="0080717F">
        <w:trPr>
          <w:gridAfter w:val="1"/>
          <w:wAfter w:w="14" w:type="dxa"/>
        </w:trPr>
        <w:tc>
          <w:tcPr>
            <w:tcW w:w="421" w:type="dxa"/>
          </w:tcPr>
          <w:p w:rsidR="00BA12BA" w:rsidRDefault="00BA12BA" w:rsidP="0080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A12BA" w:rsidRPr="0038080E" w:rsidRDefault="00BA12BA" w:rsidP="0080717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BA12BA" w:rsidRPr="00501367" w:rsidRDefault="006A77E4" w:rsidP="0041541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«Оплата поштових послуг (послуги фельд’єгерської служби)» (Класифікація за ДК 021:2015: 64120000-3 «Кур’єрські послуги»)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12BA" w:rsidTr="0080717F">
        <w:trPr>
          <w:gridAfter w:val="1"/>
          <w:wAfter w:w="14" w:type="dxa"/>
        </w:trPr>
        <w:tc>
          <w:tcPr>
            <w:tcW w:w="421" w:type="dxa"/>
          </w:tcPr>
          <w:p w:rsidR="00BA12BA" w:rsidRDefault="00BA12BA" w:rsidP="0080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A12BA" w:rsidRDefault="00BA12BA" w:rsidP="0080717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BA12BA" w:rsidRPr="00C804FA" w:rsidRDefault="00BA12BA" w:rsidP="0094587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організації відповідних умов праці та забезпечення невідкладних потреб ГУ ДПС в Івано-Франківській області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потреба 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>у закупі</w:t>
            </w:r>
            <w:r w:rsidR="002C36E3"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влі </w:t>
            </w:r>
            <w:r w:rsidR="00DE5472" w:rsidRPr="00DE5472">
              <w:rPr>
                <w:rFonts w:ascii="Times New Roman" w:hAnsi="Times New Roman" w:cs="Times New Roman"/>
                <w:sz w:val="28"/>
                <w:szCs w:val="28"/>
              </w:rPr>
              <w:t>поштових послуг (послуги фельд’єгерської служби)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>. Для забезпечення існуючої потреби, замовником ГУ ДПС в Івано-Франківській області було організовано та проведено переговорну</w:t>
            </w:r>
            <w:r w:rsidR="00DE5472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процедуру за предметом: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472" w:rsidRPr="00DE5472">
              <w:rPr>
                <w:rFonts w:ascii="Times New Roman" w:hAnsi="Times New Roman" w:cs="Times New Roman"/>
                <w:sz w:val="28"/>
                <w:szCs w:val="28"/>
              </w:rPr>
              <w:t>«Оплата поштових послуг (послуги фельд’єгерської служби)» (Класифікація за ДК 021:2015: 64120000-3 «Кур’єрські послуги»).</w:t>
            </w:r>
          </w:p>
          <w:p w:rsidR="00945870" w:rsidRPr="00EE3721" w:rsidRDefault="00945870" w:rsidP="0094587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  <w:p w:rsidR="00945870" w:rsidRPr="00EE3721" w:rsidRDefault="00945870" w:rsidP="0094587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Строк дії послуг: по 31.12.2021 року.</w:t>
            </w:r>
          </w:p>
          <w:p w:rsidR="00BA12BA" w:rsidRDefault="00945870" w:rsidP="0094587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12BA" w:rsidTr="0080717F">
        <w:trPr>
          <w:gridAfter w:val="1"/>
          <w:wAfter w:w="14" w:type="dxa"/>
        </w:trPr>
        <w:tc>
          <w:tcPr>
            <w:tcW w:w="421" w:type="dxa"/>
          </w:tcPr>
          <w:p w:rsidR="00BA12BA" w:rsidRDefault="00BA12BA" w:rsidP="0080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A12BA" w:rsidRDefault="00BA12BA" w:rsidP="0080717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BA12BA" w:rsidRDefault="00BA12BA" w:rsidP="0094587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 w:rsidR="00EE3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4FA" w:rsidRPr="00C804FA" w:rsidRDefault="00BA12BA" w:rsidP="0094587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>Розрахунок здійснено на підставі</w:t>
            </w:r>
            <w:r w:rsidR="002C3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9F1">
              <w:rPr>
                <w:rFonts w:ascii="Times New Roman" w:hAnsi="Times New Roman" w:cs="Times New Roman"/>
                <w:sz w:val="28"/>
                <w:szCs w:val="28"/>
              </w:rPr>
              <w:t>тарифів,</w:t>
            </w:r>
            <w:r w:rsidR="00FA4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9F1">
              <w:rPr>
                <w:rFonts w:ascii="Times New Roman" w:hAnsi="Times New Roman" w:cs="Times New Roman"/>
                <w:sz w:val="28"/>
                <w:szCs w:val="28"/>
              </w:rPr>
              <w:t>затверджених</w:t>
            </w:r>
            <w:r w:rsidR="00C804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77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ED9">
              <w:rPr>
                <w:rFonts w:ascii="Times New Roman" w:hAnsi="Times New Roman" w:cs="Times New Roman"/>
                <w:sz w:val="28"/>
                <w:szCs w:val="28"/>
              </w:rPr>
              <w:t>Наказом Адміністрації Державної служби спеціального зв’язку та захисту інформації України від 29.09.2016 №600</w:t>
            </w:r>
          </w:p>
          <w:p w:rsidR="00BA12BA" w:rsidRPr="00A95946" w:rsidRDefault="00C804FA" w:rsidP="00D14A4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 w:rsidR="00AF4ED9"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ED9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="00D14A44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AF4ED9">
              <w:rPr>
                <w:rFonts w:ascii="Times New Roman" w:hAnsi="Times New Roman" w:cs="Times New Roman"/>
                <w:sz w:val="28"/>
                <w:szCs w:val="28"/>
              </w:rPr>
              <w:t>4000  грн. без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:rsidR="00F53221" w:rsidRDefault="00F53221" w:rsidP="00AF4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70" w:rsidRDefault="00945870" w:rsidP="00226C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D14A44" w:rsidRDefault="00D14A44" w:rsidP="00D14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A44" w:rsidRDefault="00D14A44" w:rsidP="00D14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0D9" w:rsidRDefault="003A30D9" w:rsidP="00226C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226C85" w:rsidRDefault="00226C85" w:rsidP="00226C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3A30D9" w:rsidTr="003A30D9">
        <w:tc>
          <w:tcPr>
            <w:tcW w:w="10123" w:type="dxa"/>
            <w:gridSpan w:val="4"/>
          </w:tcPr>
          <w:p w:rsidR="003A30D9" w:rsidRPr="00705BD9" w:rsidRDefault="003A30D9" w:rsidP="003A30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A30D9" w:rsidRPr="00DC74A4" w:rsidTr="003A30D9">
        <w:trPr>
          <w:gridAfter w:val="1"/>
          <w:wAfter w:w="14" w:type="dxa"/>
        </w:trPr>
        <w:tc>
          <w:tcPr>
            <w:tcW w:w="421" w:type="dxa"/>
          </w:tcPr>
          <w:p w:rsidR="003A30D9" w:rsidRDefault="003A30D9" w:rsidP="003A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A30D9" w:rsidRPr="0038080E" w:rsidRDefault="003A30D9" w:rsidP="003A30D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EE3721" w:rsidRPr="00EE3721" w:rsidRDefault="006A77E4" w:rsidP="00EE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7E4">
              <w:rPr>
                <w:rFonts w:ascii="Times New Roman" w:hAnsi="Times New Roman" w:cs="Times New Roman"/>
                <w:sz w:val="28"/>
                <w:szCs w:val="28"/>
              </w:rPr>
              <w:t>«Поштові відправлення (Класифікація за 021:201</w:t>
            </w:r>
            <w:r w:rsidR="00A06B8A">
              <w:rPr>
                <w:rFonts w:ascii="Times New Roman" w:hAnsi="Times New Roman" w:cs="Times New Roman"/>
                <w:sz w:val="28"/>
                <w:szCs w:val="28"/>
              </w:rPr>
              <w:t>5:64110000-0 «Поштові послуги»)</w:t>
            </w:r>
            <w:r w:rsidRPr="006A7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30D9" w:rsidTr="003A30D9">
        <w:trPr>
          <w:gridAfter w:val="1"/>
          <w:wAfter w:w="14" w:type="dxa"/>
        </w:trPr>
        <w:tc>
          <w:tcPr>
            <w:tcW w:w="421" w:type="dxa"/>
          </w:tcPr>
          <w:p w:rsidR="003A30D9" w:rsidRDefault="003A30D9" w:rsidP="003A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A30D9" w:rsidRDefault="003A30D9" w:rsidP="003A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945870" w:rsidRDefault="003A30D9" w:rsidP="0095030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 w:rsidR="00F53221"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</w:t>
            </w:r>
            <w:r w:rsidR="00945870">
              <w:rPr>
                <w:rFonts w:ascii="Times New Roman" w:hAnsi="Times New Roman" w:cs="Times New Roman"/>
                <w:sz w:val="28"/>
                <w:szCs w:val="28"/>
              </w:rPr>
              <w:t xml:space="preserve">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потреба </w:t>
            </w:r>
            <w:r w:rsidR="000312B7" w:rsidRPr="00EE3721">
              <w:rPr>
                <w:rFonts w:ascii="Times New Roman" w:hAnsi="Times New Roman" w:cs="Times New Roman"/>
                <w:sz w:val="28"/>
                <w:szCs w:val="28"/>
              </w:rPr>
              <w:t>у закупівлі</w:t>
            </w:r>
            <w:r w:rsidR="00945870">
              <w:rPr>
                <w:rFonts w:ascii="Times New Roman" w:hAnsi="Times New Roman" w:cs="Times New Roman"/>
                <w:sz w:val="28"/>
                <w:szCs w:val="28"/>
              </w:rPr>
              <w:t xml:space="preserve"> послуг з</w:t>
            </w:r>
            <w:r w:rsidR="000312B7"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870">
              <w:rPr>
                <w:rFonts w:ascii="Times New Roman" w:hAnsi="Times New Roman" w:cs="Times New Roman"/>
                <w:sz w:val="28"/>
                <w:szCs w:val="28"/>
              </w:rPr>
              <w:t>поштових відправлень</w:t>
            </w:r>
            <w:r w:rsidR="00EE3721"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на суму </w:t>
            </w:r>
            <w:r w:rsidR="00945870"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  <w:r w:rsidR="000312B7" w:rsidRPr="00EE3721">
              <w:rPr>
                <w:rFonts w:ascii="Times New Roman" w:hAnsi="Times New Roman" w:cs="Times New Roman"/>
                <w:sz w:val="28"/>
                <w:szCs w:val="28"/>
              </w:rPr>
              <w:t>,00 грн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Для забезпечення існуючої потреби, замовником ГУ ДПС в Івано-Франківській області було організовано</w:t>
            </w:r>
            <w:r w:rsidR="0095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та проведено переговорну процедуру </w:t>
            </w:r>
            <w:r w:rsidR="00945870"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="00945870" w:rsidRPr="006A77E4">
              <w:rPr>
                <w:rFonts w:ascii="Times New Roman" w:hAnsi="Times New Roman" w:cs="Times New Roman"/>
                <w:sz w:val="28"/>
                <w:szCs w:val="28"/>
              </w:rPr>
              <w:t>«Поштові відправлення (Класифікація за 021:201</w:t>
            </w:r>
            <w:r w:rsidR="00945870">
              <w:rPr>
                <w:rFonts w:ascii="Times New Roman" w:hAnsi="Times New Roman" w:cs="Times New Roman"/>
                <w:sz w:val="28"/>
                <w:szCs w:val="28"/>
              </w:rPr>
              <w:t>5:64110000-0 «Поштові послуги»)</w:t>
            </w:r>
            <w:r w:rsidR="00950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30D9" w:rsidRPr="00EE3721" w:rsidRDefault="000312B7" w:rsidP="0094587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45870"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945870"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,00 грн</w:t>
            </w:r>
            <w:r w:rsidR="003A30D9" w:rsidRPr="00EE3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30D9" w:rsidRPr="00EE3721" w:rsidRDefault="00945870" w:rsidP="0094587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2B7" w:rsidRPr="00EE3721">
              <w:rPr>
                <w:rFonts w:ascii="Times New Roman" w:hAnsi="Times New Roman" w:cs="Times New Roman"/>
                <w:sz w:val="28"/>
                <w:szCs w:val="28"/>
              </w:rPr>
              <w:t>. Строк дії послуг</w:t>
            </w:r>
            <w:r w:rsidR="003A30D9" w:rsidRPr="00EE3721">
              <w:rPr>
                <w:rFonts w:ascii="Times New Roman" w:hAnsi="Times New Roman" w:cs="Times New Roman"/>
                <w:sz w:val="28"/>
                <w:szCs w:val="28"/>
              </w:rPr>
              <w:t>: по 31.12.2021 року.</w:t>
            </w:r>
          </w:p>
          <w:p w:rsidR="00415413" w:rsidRDefault="00945870" w:rsidP="0094587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0D9"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="003A30D9"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="003A30D9"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30D9" w:rsidTr="003A30D9">
        <w:trPr>
          <w:gridAfter w:val="1"/>
          <w:wAfter w:w="14" w:type="dxa"/>
        </w:trPr>
        <w:tc>
          <w:tcPr>
            <w:tcW w:w="421" w:type="dxa"/>
          </w:tcPr>
          <w:p w:rsidR="003A30D9" w:rsidRDefault="003A30D9" w:rsidP="003A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A30D9" w:rsidRDefault="003A30D9" w:rsidP="003A30D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AF4ED9" w:rsidRDefault="00AF4ED9" w:rsidP="00D14A4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0301" w:rsidRDefault="00AF4ED9" w:rsidP="00D14A4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>Розрахунок здійснено на підставі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0301" w:rsidRDefault="00950301" w:rsidP="009503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50301">
              <w:rPr>
                <w:rFonts w:ascii="Times New Roman" w:hAnsi="Times New Roman" w:cs="Times New Roman"/>
                <w:sz w:val="28"/>
                <w:szCs w:val="28"/>
              </w:rPr>
              <w:t>Граничних тарифів на універсальні послуги поштового зв’язку, затверджені Рішенням НКРЗІ та діючі тарифи на інші послуги, затверджені наказом АТ «Укрпошта»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4A44" w:rsidRDefault="00D14A44" w:rsidP="00D14A4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D14A44">
              <w:rPr>
                <w:rFonts w:ascii="Times New Roman" w:hAnsi="Times New Roman" w:cs="Times New Roman"/>
                <w:sz w:val="28"/>
                <w:szCs w:val="28"/>
              </w:rPr>
              <w:t>діючих тарифів на послугу з пересилання відправлень «Укрпошта Експрес» та «Укрпошта Стандарт», що розміщені на сайті АТ «Укрпошта»;</w:t>
            </w:r>
          </w:p>
          <w:p w:rsidR="003A30D9" w:rsidRPr="00A95946" w:rsidRDefault="00AF4ED9" w:rsidP="00D14A44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C251CF">
              <w:rPr>
                <w:rFonts w:ascii="Times New Roman" w:hAnsi="Times New Roman" w:cs="Times New Roman"/>
                <w:sz w:val="28"/>
                <w:szCs w:val="28"/>
              </w:rPr>
              <w:t xml:space="preserve">9600 грн.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:rsidR="00945870" w:rsidRDefault="00945870" w:rsidP="00D1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01" w:rsidRDefault="00950301" w:rsidP="006A7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301" w:rsidRDefault="00950301" w:rsidP="006A7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0D9" w:rsidRDefault="00A06B8A" w:rsidP="006A7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A06B8A" w:rsidRDefault="00A06B8A" w:rsidP="006A7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6A77E4" w:rsidTr="000C598B">
        <w:tc>
          <w:tcPr>
            <w:tcW w:w="10123" w:type="dxa"/>
            <w:gridSpan w:val="4"/>
          </w:tcPr>
          <w:p w:rsidR="006A77E4" w:rsidRPr="00705BD9" w:rsidRDefault="006A77E4" w:rsidP="000C598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6A77E4" w:rsidRPr="00DC74A4" w:rsidTr="000C598B">
        <w:trPr>
          <w:gridAfter w:val="1"/>
          <w:wAfter w:w="14" w:type="dxa"/>
        </w:trPr>
        <w:tc>
          <w:tcPr>
            <w:tcW w:w="421" w:type="dxa"/>
          </w:tcPr>
          <w:p w:rsidR="006A77E4" w:rsidRDefault="006A77E4" w:rsidP="000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A77E4" w:rsidRPr="0038080E" w:rsidRDefault="006A77E4" w:rsidP="000C598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6A77E4" w:rsidRPr="00EE3721" w:rsidRDefault="00A06B8A" w:rsidP="000C5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7E4">
              <w:rPr>
                <w:rFonts w:ascii="Times New Roman" w:hAnsi="Times New Roman" w:cs="Times New Roman"/>
                <w:sz w:val="28"/>
                <w:szCs w:val="28"/>
              </w:rPr>
              <w:t>«Технічне обслуговування системи газопостачання та газового обладнання»  (Класифікація за ДК 021:2015: 50530000-9 «Послуги з ремонту і технічного обслуговування техніки</w:t>
            </w:r>
            <w:r w:rsidR="00254B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77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77E4" w:rsidTr="000C598B">
        <w:trPr>
          <w:gridAfter w:val="1"/>
          <w:wAfter w:w="14" w:type="dxa"/>
        </w:trPr>
        <w:tc>
          <w:tcPr>
            <w:tcW w:w="421" w:type="dxa"/>
          </w:tcPr>
          <w:p w:rsidR="006A77E4" w:rsidRDefault="006A77E4" w:rsidP="000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A77E4" w:rsidRDefault="006A77E4" w:rsidP="000C59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254BFA" w:rsidRDefault="006A77E4" w:rsidP="00254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 w:rsidR="00D14A44">
              <w:rPr>
                <w:rFonts w:ascii="Times New Roman" w:hAnsi="Times New Roman" w:cs="Times New Roman"/>
                <w:sz w:val="28"/>
                <w:szCs w:val="28"/>
              </w:rPr>
              <w:t xml:space="preserve"> послуг з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A44">
              <w:rPr>
                <w:rFonts w:ascii="Times New Roman" w:hAnsi="Times New Roman" w:cs="Times New Roman"/>
                <w:sz w:val="28"/>
                <w:szCs w:val="28"/>
              </w:rPr>
              <w:t>Технічного</w:t>
            </w:r>
            <w:r w:rsidR="00D14A44" w:rsidRPr="00D14A44">
              <w:rPr>
                <w:rFonts w:ascii="Times New Roman" w:hAnsi="Times New Roman" w:cs="Times New Roman"/>
                <w:sz w:val="28"/>
                <w:szCs w:val="28"/>
              </w:rPr>
              <w:t xml:space="preserve"> обслуговування системи газопостачання та газового обладнання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на суму </w:t>
            </w:r>
            <w:r w:rsidR="00D14A44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,00 грн. Для забезпечення існуючої потреби, замовником ГУ ДПС в Івано-Франківській області було </w:t>
            </w:r>
            <w:r w:rsidR="00254B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4BFA" w:rsidRPr="00254BFA">
              <w:rPr>
                <w:rFonts w:ascii="Times New Roman" w:hAnsi="Times New Roman" w:cs="Times New Roman"/>
                <w:sz w:val="28"/>
                <w:szCs w:val="28"/>
              </w:rPr>
              <w:t>вічі оголошені відкриті торги (ідентифікатори закупівель UA-2021-05-25-002372-c, UA-2021-06-29-002134-a)</w:t>
            </w:r>
            <w:r w:rsidR="00254BFA">
              <w:rPr>
                <w:rFonts w:ascii="Times New Roman" w:hAnsi="Times New Roman" w:cs="Times New Roman"/>
                <w:sz w:val="28"/>
                <w:szCs w:val="28"/>
              </w:rPr>
              <w:t xml:space="preserve">, які </w:t>
            </w:r>
            <w:r w:rsidR="00254BF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були відмінені через відсутність достатньої кількості тендерних пропозицій. </w:t>
            </w:r>
          </w:p>
          <w:p w:rsidR="006A77E4" w:rsidRPr="00254BFA" w:rsidRDefault="00254BFA" w:rsidP="00254B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Тому </w:t>
            </w:r>
            <w:r w:rsidRPr="00847AA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на</w:t>
            </w: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підставі </w:t>
            </w:r>
            <w:r w:rsidRPr="00847AA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п. 1 ч. 2 ст. 40 Закону</w:t>
            </w: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, </w:t>
            </w:r>
            <w:r w:rsidRPr="00847AA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а саме: </w:t>
            </w: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«…</w:t>
            </w:r>
            <w:r w:rsidRPr="00847AA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якщо було двічі відмінено процедуру відкритих торгів, у тому числі частково (за лотом), через відсутність достатньої кількості тендерних про</w:t>
            </w: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позицій…»,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було </w:t>
            </w:r>
            <w:r w:rsidR="006A77E4" w:rsidRPr="00EE3721">
              <w:rPr>
                <w:rFonts w:ascii="Times New Roman" w:hAnsi="Times New Roman" w:cs="Times New Roman"/>
                <w:sz w:val="28"/>
                <w:szCs w:val="28"/>
              </w:rPr>
              <w:t>проведено переговорну процедуру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</w:t>
            </w:r>
            <w:r w:rsidR="006A77E4"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щодо 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послуг по предмету закупівлі</w:t>
            </w:r>
            <w:r w:rsidR="006A77E4"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«Технічне обслуговування системи газопостачання та газового обладнання»  (Класифікація за ДК 021:2015: 50530000-9 «Послуги з ремонту і технічного обслуговування техніки»).</w:t>
            </w:r>
          </w:p>
          <w:p w:rsidR="006A77E4" w:rsidRPr="00EE3721" w:rsidRDefault="006A77E4" w:rsidP="0094587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54B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4BFA" w:rsidRPr="00254BFA">
              <w:rPr>
                <w:rFonts w:ascii="Times New Roman" w:hAnsi="Times New Roman" w:cs="Times New Roman"/>
                <w:sz w:val="28"/>
                <w:szCs w:val="28"/>
              </w:rPr>
              <w:t>чікувана вартість закупівлі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54BFA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  <w:p w:rsidR="006A77E4" w:rsidRPr="00EE3721" w:rsidRDefault="006A77E4" w:rsidP="0094587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2. Строк дії послуг: по 31.12.2021 року.</w:t>
            </w:r>
          </w:p>
          <w:p w:rsidR="006A77E4" w:rsidRDefault="006A77E4" w:rsidP="0094587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3.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77E4" w:rsidTr="000C598B">
        <w:trPr>
          <w:gridAfter w:val="1"/>
          <w:wAfter w:w="14" w:type="dxa"/>
        </w:trPr>
        <w:tc>
          <w:tcPr>
            <w:tcW w:w="421" w:type="dxa"/>
          </w:tcPr>
          <w:p w:rsidR="006A77E4" w:rsidRDefault="006A77E4" w:rsidP="000C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A77E4" w:rsidRDefault="006A77E4" w:rsidP="000C598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AF4ED9" w:rsidRDefault="00AF4ED9" w:rsidP="0094587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Міністерства розвитку економіки,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ED9" w:rsidRPr="00C804FA" w:rsidRDefault="00AF4ED9" w:rsidP="0094587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="00254BFA"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 w:rsidR="00254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1661" w:rsidRPr="00A95946" w:rsidRDefault="00AF4ED9" w:rsidP="00254BFA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4B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54BFA">
              <w:rPr>
                <w:rFonts w:ascii="Times New Roman" w:hAnsi="Times New Roman" w:cs="Times New Roman"/>
                <w:sz w:val="28"/>
                <w:szCs w:val="28"/>
              </w:rPr>
              <w:t xml:space="preserve">,00  грн.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:rsidR="006A77E4" w:rsidRDefault="006A77E4" w:rsidP="003A30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77E4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1C90"/>
    <w:multiLevelType w:val="hybridMultilevel"/>
    <w:tmpl w:val="C310DCFA"/>
    <w:lvl w:ilvl="0" w:tplc="EDA0C39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81325F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04"/>
    <w:rsid w:val="000312B7"/>
    <w:rsid w:val="0008253A"/>
    <w:rsid w:val="00106E1B"/>
    <w:rsid w:val="0022124E"/>
    <w:rsid w:val="00226C85"/>
    <w:rsid w:val="00231661"/>
    <w:rsid w:val="00254BFA"/>
    <w:rsid w:val="00276F66"/>
    <w:rsid w:val="002B291D"/>
    <w:rsid w:val="002C36E3"/>
    <w:rsid w:val="002F7090"/>
    <w:rsid w:val="003130E3"/>
    <w:rsid w:val="00327304"/>
    <w:rsid w:val="003A30D9"/>
    <w:rsid w:val="00415413"/>
    <w:rsid w:val="004A16D5"/>
    <w:rsid w:val="00501367"/>
    <w:rsid w:val="00581FFE"/>
    <w:rsid w:val="0062449D"/>
    <w:rsid w:val="006A77E4"/>
    <w:rsid w:val="006B5F36"/>
    <w:rsid w:val="0080717F"/>
    <w:rsid w:val="00945365"/>
    <w:rsid w:val="00945870"/>
    <w:rsid w:val="00950301"/>
    <w:rsid w:val="00A06B8A"/>
    <w:rsid w:val="00A26884"/>
    <w:rsid w:val="00AC032B"/>
    <w:rsid w:val="00AD4697"/>
    <w:rsid w:val="00AF4ED9"/>
    <w:rsid w:val="00BA12BA"/>
    <w:rsid w:val="00C251CF"/>
    <w:rsid w:val="00C804FA"/>
    <w:rsid w:val="00CD2A61"/>
    <w:rsid w:val="00D14A44"/>
    <w:rsid w:val="00D54ECE"/>
    <w:rsid w:val="00D75948"/>
    <w:rsid w:val="00DD1FFF"/>
    <w:rsid w:val="00DE5472"/>
    <w:rsid w:val="00EE3721"/>
    <w:rsid w:val="00F53221"/>
    <w:rsid w:val="00F76463"/>
    <w:rsid w:val="00FA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9A69-8819-4D52-8871-4948B72E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3484</Words>
  <Characters>1986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 Р. Свідунович</dc:creator>
  <cp:lastModifiedBy>Оксана В. Петришин</cp:lastModifiedBy>
  <cp:revision>3</cp:revision>
  <cp:lastPrinted>2021-07-30T10:05:00Z</cp:lastPrinted>
  <dcterms:created xsi:type="dcterms:W3CDTF">2021-07-30T11:08:00Z</dcterms:created>
  <dcterms:modified xsi:type="dcterms:W3CDTF">2021-07-30T11:08:00Z</dcterms:modified>
</cp:coreProperties>
</file>