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5472" w14:textId="77777777"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2</w:t>
      </w:r>
    </w:p>
    <w:p w14:paraId="5FD078B9" w14:textId="77777777" w:rsidR="00DD34E8" w:rsidRDefault="00DD34E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CC7CD8" w14:paraId="2A2939EE" w14:textId="77777777" w:rsidTr="00CA2083">
        <w:tc>
          <w:tcPr>
            <w:tcW w:w="10123" w:type="dxa"/>
            <w:gridSpan w:val="4"/>
          </w:tcPr>
          <w:p w14:paraId="5BB42CD8" w14:textId="77777777" w:rsidR="00CC7CD8" w:rsidRPr="00705BD9" w:rsidRDefault="00CC7CD8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C7CD8" w:rsidRPr="00DC74A4" w14:paraId="2A82E4DF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0AA022AD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3C5EF7B4" w14:textId="77777777"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2251785A" w14:textId="77777777" w:rsidR="00CC7CD8" w:rsidRPr="0038080E" w:rsidRDefault="00963ED5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D5">
              <w:rPr>
                <w:rFonts w:ascii="Times New Roman" w:hAnsi="Times New Roman" w:cs="Times New Roman"/>
                <w:b/>
                <w:sz w:val="28"/>
                <w:szCs w:val="28"/>
              </w:rPr>
              <w:t>Послуги з розподілу природнього газу</w:t>
            </w:r>
          </w:p>
        </w:tc>
      </w:tr>
      <w:tr w:rsidR="00CC7CD8" w14:paraId="19C5A506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7A93001F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4789F8B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11E62D44" w14:textId="34E4041D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З метою організації відповідних умов праці та забезпечення невідкладних потреб адміністративних будівель ГУ ДПС в Івано-Франківській області на 2021 рік, існує потреба у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обсязі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245900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CEA2E4" w14:textId="2D1C7B4D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Для забезпечення існуючої потреби, замовником ГУ ДПС в Івано-Франківській області було організовано та проведено відкриті торги щодо постачання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як товару.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Газове паливо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як товар за вільними цінами неможливо закупити без укладення окремого договору на послуги з розподілу</w:t>
            </w:r>
            <w:r>
              <w:t xml:space="preserve"> 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природнього газу із ліцензованим постачальником, визначеним НКРЕКП. Для укладення такого договору необхідно провести переговорну процедуру та внести відповідні зміни до річного плану закупівель ГУ ДПС в Івано-Франківській області. </w:t>
            </w:r>
          </w:p>
          <w:p w14:paraId="64170ED5" w14:textId="14035BCF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розподілу природнього газу для адміністративних будівель ГУ ДПС в Івано-Франківській області на 2021 рік за кодом  ДК 021:2015:65210000-8: Розподіл газу </w:t>
            </w:r>
          </w:p>
          <w:p w14:paraId="5FE5E0C6" w14:textId="22528C91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</w:t>
            </w:r>
          </w:p>
          <w:p w14:paraId="325A2DB4" w14:textId="10345EF3" w:rsidR="00A95946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розподілу природнього газу, що 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245900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373AD1" w14:textId="14AC5589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14:paraId="1FA1CF49" w14:textId="77777777" w:rsidR="00CC7CD8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DE0AC4" w14:textId="4E19E3D6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B258F3" w14:textId="46BAF6FB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розподілу природнього газу, що 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F32404">
              <w:rPr>
                <w:rFonts w:ascii="Times New Roman" w:hAnsi="Times New Roman" w:cs="Times New Roman"/>
                <w:sz w:val="28"/>
                <w:szCs w:val="28"/>
              </w:rPr>
              <w:t>7936,84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0B5105" w14:textId="77777777" w:rsidR="00663279" w:rsidRP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14:paraId="6BAF1755" w14:textId="3BB96DDD" w:rsidR="00663279" w:rsidRDefault="00663279" w:rsidP="00A9159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8D821E" w14:textId="594FF677" w:rsidR="00663279" w:rsidRDefault="00663279" w:rsidP="00663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D8" w14:paraId="1DDE5B26" w14:textId="77777777" w:rsidTr="00CA2083">
        <w:trPr>
          <w:gridAfter w:val="1"/>
          <w:wAfter w:w="14" w:type="dxa"/>
        </w:trPr>
        <w:tc>
          <w:tcPr>
            <w:tcW w:w="421" w:type="dxa"/>
          </w:tcPr>
          <w:p w14:paraId="4E588EC7" w14:textId="77777777"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66A3997" w14:textId="77777777"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243032C5" w14:textId="77777777" w:rsidR="00C3796F" w:rsidRDefault="00C3796F" w:rsidP="00C37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товарів/послуг,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газу.</w:t>
            </w:r>
          </w:p>
          <w:p w14:paraId="68186C08" w14:textId="77777777" w:rsidR="00D3282A" w:rsidRDefault="00C3796F" w:rsidP="00C379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</w:t>
            </w:r>
            <w:r w:rsidR="00D328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E48695" w14:textId="039B18CF" w:rsidR="00663279" w:rsidRPr="00A95946" w:rsidRDefault="00D3282A" w:rsidP="00A959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тарифів, </w:t>
            </w:r>
            <w:r w:rsidR="00C3796F"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затверджених Постановою НКРЕКП № </w:t>
            </w: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  <w:r w:rsidR="00C3796F"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 від 30.12.2020 р.</w:t>
            </w: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96F" w:rsidRPr="00D3282A">
              <w:rPr>
                <w:rFonts w:ascii="Times New Roman" w:hAnsi="Times New Roman" w:cs="Times New Roman"/>
                <w:sz w:val="28"/>
                <w:szCs w:val="28"/>
              </w:rPr>
              <w:t>«Про встановлення тарифу на послуги розподілу природного газу для АТ «</w:t>
            </w:r>
            <w:proofErr w:type="spellStart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Івано-Франківськгаз</w:t>
            </w:r>
            <w:proofErr w:type="spellEnd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r w:rsidR="00A95946">
              <w:rPr>
                <w:rFonts w:ascii="Times New Roman" w:hAnsi="Times New Roman" w:cs="Times New Roman"/>
                <w:sz w:val="28"/>
                <w:szCs w:val="28"/>
              </w:rPr>
              <w:t xml:space="preserve"> якої ціна на послуги з</w:t>
            </w:r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 розподілу природнього газу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94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A95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 з ПДВ.</w:t>
            </w:r>
          </w:p>
          <w:p w14:paraId="49B16484" w14:textId="32248D8F" w:rsidR="00663279" w:rsidRDefault="00D3282A" w:rsidP="00A959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тарифів, затве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рджених Постановою НКРЕКП № 2781</w:t>
            </w:r>
            <w:r w:rsidRPr="00D3282A">
              <w:rPr>
                <w:rFonts w:ascii="Times New Roman" w:hAnsi="Times New Roman" w:cs="Times New Roman"/>
                <w:sz w:val="28"/>
                <w:szCs w:val="28"/>
              </w:rPr>
              <w:t xml:space="preserve"> від 30.12.2020 р. «Про встановлення тарифу на послуги розподіл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природного газу для 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Тисменицягаз</w:t>
            </w:r>
            <w:proofErr w:type="spellEnd"/>
            <w:r w:rsidRPr="00D32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згідно якої ціна на послуги </w:t>
            </w:r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з розподілу природнього газу 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2,148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594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A95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A95946" w:rsidRPr="00A95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279" w:rsidRPr="00A95946">
              <w:rPr>
                <w:rFonts w:ascii="Times New Roman" w:hAnsi="Times New Roman" w:cs="Times New Roman"/>
                <w:sz w:val="28"/>
                <w:szCs w:val="28"/>
              </w:rPr>
              <w:t>з ПДВ.</w:t>
            </w:r>
          </w:p>
          <w:p w14:paraId="27929D36" w14:textId="77777777" w:rsidR="00D62C16" w:rsidRDefault="00D62C16" w:rsidP="00D62C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84180" w14:textId="1461F9C3" w:rsidR="00A95946" w:rsidRDefault="00A95946" w:rsidP="00D62C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орієнтовна сума закупівлі </w:t>
            </w:r>
            <w:r w:rsidRPr="00A95946">
              <w:rPr>
                <w:rFonts w:ascii="Times New Roman" w:hAnsi="Times New Roman" w:cs="Times New Roman"/>
                <w:sz w:val="28"/>
                <w:szCs w:val="28"/>
              </w:rPr>
              <w:t>з розподілу природнього газу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 за встановленим тарифом становитиме </w:t>
            </w:r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580 667,00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ПДВ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245900</w:t>
            </w:r>
            <w:r w:rsidRPr="00A95946">
              <w:rPr>
                <w:rFonts w:ascii="Times New Roman" w:hAnsi="Times New Roman" w:cs="Times New Roman"/>
                <w:sz w:val="28"/>
                <w:szCs w:val="28"/>
              </w:rPr>
              <w:t>м.куб.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2,292</w:t>
            </w:r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грн/</w:t>
            </w:r>
            <w:proofErr w:type="spellStart"/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>)+ (</w:t>
            </w:r>
            <w:r w:rsidR="00F32404">
              <w:rPr>
                <w:rFonts w:ascii="Times New Roman" w:hAnsi="Times New Roman" w:cs="Times New Roman"/>
                <w:sz w:val="28"/>
                <w:szCs w:val="28"/>
              </w:rPr>
              <w:t>7936,84</w:t>
            </w:r>
            <w:r w:rsidR="00D62C16">
              <w:rPr>
                <w:rFonts w:ascii="Times New Roman" w:hAnsi="Times New Roman" w:cs="Times New Roman"/>
                <w:sz w:val="28"/>
                <w:szCs w:val="28"/>
              </w:rPr>
              <w:t xml:space="preserve">м.куб.* </w:t>
            </w:r>
            <w:r w:rsidR="00C57824">
              <w:rPr>
                <w:rFonts w:ascii="Times New Roman" w:hAnsi="Times New Roman" w:cs="Times New Roman"/>
                <w:sz w:val="28"/>
                <w:szCs w:val="28"/>
              </w:rPr>
              <w:t>2,148</w:t>
            </w:r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62C16" w:rsidRPr="00D62C16"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 w:rsidR="00D62C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501263" w14:textId="3041DA16" w:rsidR="00A95946" w:rsidRPr="00A95946" w:rsidRDefault="00A95946" w:rsidP="00A9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8BF4" w14:textId="31EF9531" w:rsidR="00CC7CD8" w:rsidRDefault="00CC7CD8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B4228" w14:textId="77777777" w:rsidR="00663279" w:rsidRDefault="00663279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09DA1" w14:textId="77777777" w:rsidR="00D47CB6" w:rsidRPr="00D47CB6" w:rsidRDefault="00D47CB6" w:rsidP="00D47CB6">
      <w:pPr>
        <w:rPr>
          <w:rFonts w:ascii="Times New Roman" w:hAnsi="Times New Roman" w:cs="Times New Roman"/>
          <w:sz w:val="28"/>
          <w:szCs w:val="28"/>
        </w:rPr>
      </w:pPr>
      <w:r w:rsidRPr="00D47CB6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Надія Павлюк</w:t>
      </w:r>
    </w:p>
    <w:p w14:paraId="311516F6" w14:textId="77777777" w:rsidR="00495054" w:rsidRPr="00FE43A1" w:rsidRDefault="00495054" w:rsidP="00C3796F">
      <w:pPr>
        <w:rPr>
          <w:rFonts w:ascii="Times New Roman" w:hAnsi="Times New Roman" w:cs="Times New Roman"/>
          <w:sz w:val="28"/>
          <w:szCs w:val="28"/>
        </w:rPr>
      </w:pPr>
    </w:p>
    <w:sectPr w:rsidR="00495054" w:rsidRPr="00FE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24AE8"/>
    <w:rsid w:val="0006703E"/>
    <w:rsid w:val="000B57F9"/>
    <w:rsid w:val="000E409D"/>
    <w:rsid w:val="001352E3"/>
    <w:rsid w:val="00203A7E"/>
    <w:rsid w:val="002126DB"/>
    <w:rsid w:val="00256732"/>
    <w:rsid w:val="0034246F"/>
    <w:rsid w:val="0038080E"/>
    <w:rsid w:val="00477B3A"/>
    <w:rsid w:val="00495054"/>
    <w:rsid w:val="004E2543"/>
    <w:rsid w:val="00532272"/>
    <w:rsid w:val="00592BA0"/>
    <w:rsid w:val="005B7CFA"/>
    <w:rsid w:val="00600068"/>
    <w:rsid w:val="00640CE1"/>
    <w:rsid w:val="0065598D"/>
    <w:rsid w:val="00663279"/>
    <w:rsid w:val="00705BD9"/>
    <w:rsid w:val="00877456"/>
    <w:rsid w:val="008A5B5E"/>
    <w:rsid w:val="008D4D3C"/>
    <w:rsid w:val="00933C1E"/>
    <w:rsid w:val="00963ED5"/>
    <w:rsid w:val="00A91590"/>
    <w:rsid w:val="00A95946"/>
    <w:rsid w:val="00B47831"/>
    <w:rsid w:val="00BE10FF"/>
    <w:rsid w:val="00C27990"/>
    <w:rsid w:val="00C3796F"/>
    <w:rsid w:val="00C54803"/>
    <w:rsid w:val="00C57824"/>
    <w:rsid w:val="00CB3F60"/>
    <w:rsid w:val="00CC7CD8"/>
    <w:rsid w:val="00D157CF"/>
    <w:rsid w:val="00D208D9"/>
    <w:rsid w:val="00D3282A"/>
    <w:rsid w:val="00D47CB6"/>
    <w:rsid w:val="00D62C16"/>
    <w:rsid w:val="00D65CDA"/>
    <w:rsid w:val="00DC697F"/>
    <w:rsid w:val="00DC74A4"/>
    <w:rsid w:val="00DD34E8"/>
    <w:rsid w:val="00DE1321"/>
    <w:rsid w:val="00EC4DA6"/>
    <w:rsid w:val="00EE5D29"/>
    <w:rsid w:val="00F02AFC"/>
    <w:rsid w:val="00F32404"/>
    <w:rsid w:val="00F82EA0"/>
    <w:rsid w:val="00FE0413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F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76EC-0DF8-4880-92E8-2B4F25D0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3</cp:revision>
  <cp:lastPrinted>2021-02-15T14:26:00Z</cp:lastPrinted>
  <dcterms:created xsi:type="dcterms:W3CDTF">2021-02-19T13:20:00Z</dcterms:created>
  <dcterms:modified xsi:type="dcterms:W3CDTF">2021-02-19T13:21:00Z</dcterms:modified>
</cp:coreProperties>
</file>